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11" w:rsidRDefault="00224611" w:rsidP="00224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794" w:rsidRDefault="00793794" w:rsidP="00793794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793794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492760</wp:posOffset>
                </wp:positionV>
                <wp:extent cx="6715125" cy="12287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794" w:rsidRPr="00224611" w:rsidRDefault="00793794" w:rsidP="007937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600CC"/>
                                <w:szCs w:val="24"/>
                              </w:rPr>
                            </w:pPr>
                            <w:r w:rsidRPr="00224611">
                              <w:rPr>
                                <w:rFonts w:ascii="Arial" w:hAnsi="Arial" w:cs="Arial"/>
                                <w:b/>
                                <w:color w:val="6600CC"/>
                                <w:szCs w:val="24"/>
                              </w:rPr>
                              <w:t xml:space="preserve">How would I know a child has been exposed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6600CC"/>
                                <w:szCs w:val="24"/>
                              </w:rPr>
                              <w:t>family/</w:t>
                            </w:r>
                            <w:r w:rsidRPr="00224611">
                              <w:rPr>
                                <w:rFonts w:ascii="Arial" w:hAnsi="Arial" w:cs="Arial"/>
                                <w:b/>
                                <w:color w:val="6600CC"/>
                                <w:szCs w:val="24"/>
                              </w:rPr>
                              <w:t>domestic violence?</w:t>
                            </w:r>
                          </w:p>
                          <w:p w:rsidR="00793794" w:rsidRPr="005A1C49" w:rsidRDefault="00793794" w:rsidP="007937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</w:pPr>
                            <w:r w:rsidRPr="005A1C49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“If the primary aggressor intentionally allows a child under the age of 18 to witness the commission of a forcible felony, battery or family violence battery;</w:t>
                            </w:r>
                          </w:p>
                          <w:p w:rsidR="00793794" w:rsidRDefault="00793794" w:rsidP="007937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</w:pPr>
                            <w:proofErr w:type="gramStart"/>
                            <w:r w:rsidRPr="005A1C49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or</w:t>
                            </w:r>
                            <w:proofErr w:type="gramEnd"/>
                          </w:p>
                          <w:p w:rsidR="00793794" w:rsidRPr="005A1C49" w:rsidRDefault="00793794" w:rsidP="007937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</w:pPr>
                          </w:p>
                          <w:p w:rsidR="00793794" w:rsidRPr="0024472E" w:rsidRDefault="00793794" w:rsidP="007937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5A1C49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If the primary aggressor, having knowledge that a child under the age of 18, is present and sees and hears the act, commits a forcible felony, battery or family violence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battery,</w:t>
                            </w:r>
                            <w:r w:rsidRPr="005A1C49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”</w:t>
                            </w:r>
                            <w:r w:rsidRPr="00224611">
                              <w:rPr>
                                <w:rFonts w:ascii="Arial" w:hAnsi="Arial" w:cs="Arial"/>
                                <w:szCs w:val="24"/>
                              </w:rPr>
                              <w:t xml:space="preserve"> (Code Section 16-5-70)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.</w:t>
                            </w:r>
                          </w:p>
                          <w:p w:rsidR="00793794" w:rsidRDefault="007937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38.8pt;width:528.75pt;height:9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">
                <v:textbox>
                  <w:txbxContent>
                    <w:p w:rsidR="00793794" w:rsidRPr="00224611" w:rsidRDefault="00793794" w:rsidP="0079379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600CC"/>
                          <w:szCs w:val="24"/>
                        </w:rPr>
                      </w:pPr>
                      <w:r w:rsidRPr="00224611">
                        <w:rPr>
                          <w:rFonts w:ascii="Arial" w:hAnsi="Arial" w:cs="Arial"/>
                          <w:b/>
                          <w:color w:val="6600CC"/>
                          <w:szCs w:val="24"/>
                        </w:rPr>
                        <w:t xml:space="preserve">How would I know a child has been exposed to </w:t>
                      </w:r>
                      <w:r>
                        <w:rPr>
                          <w:rFonts w:ascii="Arial" w:hAnsi="Arial" w:cs="Arial"/>
                          <w:b/>
                          <w:color w:val="6600CC"/>
                          <w:szCs w:val="24"/>
                        </w:rPr>
                        <w:t>family/</w:t>
                      </w:r>
                      <w:r w:rsidRPr="00224611">
                        <w:rPr>
                          <w:rFonts w:ascii="Arial" w:hAnsi="Arial" w:cs="Arial"/>
                          <w:b/>
                          <w:color w:val="6600CC"/>
                          <w:szCs w:val="24"/>
                        </w:rPr>
                        <w:t>domestic violence?</w:t>
                      </w:r>
                    </w:p>
                    <w:p w:rsidR="00793794" w:rsidRPr="005A1C49" w:rsidRDefault="00793794" w:rsidP="00793794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Cs w:val="24"/>
                        </w:rPr>
                      </w:pPr>
                      <w:r w:rsidRPr="005A1C49">
                        <w:rPr>
                          <w:rFonts w:ascii="Arial" w:hAnsi="Arial" w:cs="Arial"/>
                          <w:i/>
                          <w:szCs w:val="24"/>
                        </w:rPr>
                        <w:t>“If the primary aggressor intentionally allows a child under the age of 18 to witness the commission of a forcible felony, battery or family violence battery;</w:t>
                      </w:r>
                    </w:p>
                    <w:p w:rsidR="00793794" w:rsidRDefault="00793794" w:rsidP="0079379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Cs w:val="24"/>
                        </w:rPr>
                      </w:pPr>
                      <w:proofErr w:type="gramStart"/>
                      <w:r w:rsidRPr="005A1C49">
                        <w:rPr>
                          <w:rFonts w:ascii="Arial" w:hAnsi="Arial" w:cs="Arial"/>
                          <w:i/>
                          <w:szCs w:val="24"/>
                        </w:rPr>
                        <w:t>or</w:t>
                      </w:r>
                      <w:proofErr w:type="gramEnd"/>
                    </w:p>
                    <w:p w:rsidR="00793794" w:rsidRPr="005A1C49" w:rsidRDefault="00793794" w:rsidP="0079379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Cs w:val="24"/>
                        </w:rPr>
                      </w:pPr>
                    </w:p>
                    <w:p w:rsidR="00793794" w:rsidRPr="0024472E" w:rsidRDefault="00793794" w:rsidP="00793794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5A1C49"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If the primary aggressor, having knowledge that a child under the age of 18, is present and sees and hears the act, commits a forcible felony, battery or family violence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>battery,</w:t>
                      </w:r>
                      <w:r w:rsidRPr="005A1C49">
                        <w:rPr>
                          <w:rFonts w:ascii="Arial" w:hAnsi="Arial" w:cs="Arial"/>
                          <w:i/>
                          <w:szCs w:val="24"/>
                        </w:rPr>
                        <w:t>”</w:t>
                      </w:r>
                      <w:r w:rsidRPr="00224611">
                        <w:rPr>
                          <w:rFonts w:ascii="Arial" w:hAnsi="Arial" w:cs="Arial"/>
                          <w:szCs w:val="24"/>
                        </w:rPr>
                        <w:t xml:space="preserve"> (Code Section 16-5-70)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.</w:t>
                      </w:r>
                    </w:p>
                    <w:p w:rsidR="00793794" w:rsidRDefault="00793794"/>
                  </w:txbxContent>
                </v:textbox>
                <w10:wrap type="square" anchorx="margin"/>
              </v:shape>
            </w:pict>
          </mc:Fallback>
        </mc:AlternateContent>
      </w:r>
      <w:r w:rsidR="00224611" w:rsidRPr="00793794">
        <w:rPr>
          <w:rFonts w:ascii="Arial" w:hAnsi="Arial" w:cs="Arial"/>
          <w:szCs w:val="24"/>
        </w:rPr>
        <w:t xml:space="preserve">Complete free mandated reporter trainings online or request for an in-person training </w:t>
      </w:r>
      <w:r w:rsidR="00504BF2" w:rsidRPr="00793794">
        <w:rPr>
          <w:rFonts w:ascii="Arial" w:hAnsi="Arial" w:cs="Arial"/>
          <w:szCs w:val="24"/>
        </w:rPr>
        <w:t>at</w:t>
      </w:r>
      <w:r w:rsidRPr="00793794">
        <w:rPr>
          <w:rFonts w:ascii="Arial" w:hAnsi="Arial" w:cs="Arial"/>
          <w:szCs w:val="24"/>
        </w:rPr>
        <w:t>:</w:t>
      </w:r>
      <w:r w:rsidR="00504BF2" w:rsidRPr="00793794">
        <w:rPr>
          <w:rFonts w:ascii="Arial" w:hAnsi="Arial" w:cs="Arial"/>
          <w:szCs w:val="24"/>
        </w:rPr>
        <w:t xml:space="preserve"> </w:t>
      </w:r>
      <w:hyperlink r:id="rId8" w:history="1">
        <w:r w:rsidR="00504BF2" w:rsidRPr="00287452">
          <w:rPr>
            <w:rStyle w:val="Hyperlink"/>
            <w:rFonts w:ascii="Arial" w:hAnsi="Arial" w:cs="Arial"/>
            <w:b/>
            <w:szCs w:val="24"/>
          </w:rPr>
          <w:t>http://abuse.publichealth.gsu.edu/training/</w:t>
        </w:r>
      </w:hyperlink>
      <w:r w:rsidR="00504BF2">
        <w:rPr>
          <w:rFonts w:ascii="Arial" w:hAnsi="Arial" w:cs="Arial"/>
          <w:b/>
          <w:szCs w:val="24"/>
        </w:rPr>
        <w:t xml:space="preserve"> </w:t>
      </w:r>
    </w:p>
    <w:p w:rsidR="005A1C49" w:rsidRDefault="005A1C49" w:rsidP="00FB7611">
      <w:pPr>
        <w:spacing w:after="0" w:line="240" w:lineRule="auto"/>
        <w:rPr>
          <w:rFonts w:ascii="Arial" w:hAnsi="Arial" w:cs="Arial"/>
          <w:b/>
          <w:color w:val="6600CC"/>
          <w:szCs w:val="24"/>
        </w:rPr>
      </w:pPr>
    </w:p>
    <w:p w:rsidR="002465F7" w:rsidRPr="00224611" w:rsidRDefault="00793794" w:rsidP="00FB7611">
      <w:pPr>
        <w:spacing w:after="0" w:line="240" w:lineRule="auto"/>
        <w:rPr>
          <w:rFonts w:ascii="Arial" w:hAnsi="Arial" w:cs="Arial"/>
          <w:b/>
          <w:color w:val="6600CC"/>
          <w:szCs w:val="24"/>
        </w:rPr>
      </w:pPr>
      <w:r w:rsidRPr="00224611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2540</wp:posOffset>
                </wp:positionV>
                <wp:extent cx="2360930" cy="3257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0C3" w:rsidRPr="00224611" w:rsidRDefault="002465F7" w:rsidP="007F60C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22461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Trauma-Informed </w:t>
                            </w:r>
                            <w:r w:rsidR="0024472E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Interventions</w:t>
                            </w:r>
                            <w:r w:rsidRPr="0022461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with the Non-Abusive Parent:</w:t>
                            </w:r>
                          </w:p>
                          <w:p w:rsidR="002465F7" w:rsidRPr="00224611" w:rsidRDefault="002465F7" w:rsidP="00BD17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224611">
                              <w:rPr>
                                <w:rFonts w:ascii="Arial" w:hAnsi="Arial" w:cs="Arial"/>
                                <w:szCs w:val="24"/>
                              </w:rPr>
                              <w:t xml:space="preserve">Be mindful of possible triggers </w:t>
                            </w:r>
                            <w:r w:rsidR="00CB0B65" w:rsidRPr="00224611">
                              <w:rPr>
                                <w:rFonts w:ascii="Arial" w:hAnsi="Arial" w:cs="Arial"/>
                                <w:szCs w:val="24"/>
                              </w:rPr>
                              <w:t>and concerns from the non-abusive parent</w:t>
                            </w:r>
                            <w:r w:rsidR="007F60C3" w:rsidRPr="00224611">
                              <w:rPr>
                                <w:rFonts w:ascii="Arial" w:hAnsi="Arial" w:cs="Arial"/>
                                <w:szCs w:val="24"/>
                              </w:rPr>
                              <w:t xml:space="preserve"> and/or child(</w:t>
                            </w:r>
                            <w:proofErr w:type="spellStart"/>
                            <w:r w:rsidR="007F60C3" w:rsidRPr="00224611">
                              <w:rPr>
                                <w:rFonts w:ascii="Arial" w:hAnsi="Arial" w:cs="Arial"/>
                                <w:szCs w:val="24"/>
                              </w:rPr>
                              <w:t>ren</w:t>
                            </w:r>
                            <w:proofErr w:type="spellEnd"/>
                            <w:r w:rsidR="007F60C3" w:rsidRPr="00224611">
                              <w:rPr>
                                <w:rFonts w:ascii="Arial" w:hAnsi="Arial" w:cs="Arial"/>
                                <w:szCs w:val="24"/>
                              </w:rPr>
                              <w:t>)</w:t>
                            </w:r>
                            <w:r w:rsidR="00CB0B65" w:rsidRPr="00224611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113708">
                              <w:rPr>
                                <w:rFonts w:ascii="Arial" w:hAnsi="Arial" w:cs="Arial"/>
                                <w:szCs w:val="24"/>
                              </w:rPr>
                              <w:t>when there is</w:t>
                            </w:r>
                            <w:r w:rsidRPr="00224611">
                              <w:rPr>
                                <w:rFonts w:ascii="Arial" w:hAnsi="Arial" w:cs="Arial"/>
                                <w:szCs w:val="24"/>
                              </w:rPr>
                              <w:t xml:space="preserve"> DFCS involvement </w:t>
                            </w:r>
                          </w:p>
                          <w:p w:rsidR="002465F7" w:rsidRPr="00224611" w:rsidRDefault="002465F7" w:rsidP="00BD17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224611">
                              <w:rPr>
                                <w:rFonts w:ascii="Arial" w:hAnsi="Arial" w:cs="Arial"/>
                                <w:szCs w:val="24"/>
                              </w:rPr>
                              <w:t xml:space="preserve">Identify strengths in the </w:t>
                            </w:r>
                            <w:r w:rsidR="00CB0B65" w:rsidRPr="00224611">
                              <w:rPr>
                                <w:rFonts w:ascii="Arial" w:hAnsi="Arial" w:cs="Arial"/>
                                <w:szCs w:val="24"/>
                              </w:rPr>
                              <w:t xml:space="preserve">non-abusive </w:t>
                            </w:r>
                            <w:r w:rsidRPr="00224611">
                              <w:rPr>
                                <w:rFonts w:ascii="Arial" w:hAnsi="Arial" w:cs="Arial"/>
                                <w:szCs w:val="24"/>
                              </w:rPr>
                              <w:t>parent and review their choices to keep their child safe</w:t>
                            </w:r>
                          </w:p>
                          <w:p w:rsidR="002465F7" w:rsidRPr="00224611" w:rsidRDefault="002465F7" w:rsidP="00BD17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224611">
                              <w:rPr>
                                <w:rFonts w:ascii="Arial" w:hAnsi="Arial" w:cs="Arial"/>
                                <w:szCs w:val="24"/>
                              </w:rPr>
                              <w:t xml:space="preserve">Avoid blaming or shaming the </w:t>
                            </w:r>
                            <w:r w:rsidR="00CB0B65" w:rsidRPr="00224611">
                              <w:rPr>
                                <w:rFonts w:ascii="Arial" w:hAnsi="Arial" w:cs="Arial"/>
                                <w:szCs w:val="24"/>
                              </w:rPr>
                              <w:t xml:space="preserve">non-abusive </w:t>
                            </w:r>
                            <w:r w:rsidRPr="00224611">
                              <w:rPr>
                                <w:rFonts w:ascii="Arial" w:hAnsi="Arial" w:cs="Arial"/>
                                <w:szCs w:val="24"/>
                              </w:rPr>
                              <w:t>parent for their role in the child’s exposure to family violence</w:t>
                            </w:r>
                          </w:p>
                          <w:p w:rsidR="00CB0B65" w:rsidRPr="00224611" w:rsidRDefault="00CB0B65" w:rsidP="00BD17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224611">
                              <w:rPr>
                                <w:rFonts w:ascii="Arial" w:hAnsi="Arial" w:cs="Arial"/>
                                <w:szCs w:val="24"/>
                              </w:rPr>
                              <w:t>Hold the abusive parent accountable for their behavior and choices</w:t>
                            </w:r>
                          </w:p>
                          <w:p w:rsidR="00113708" w:rsidRDefault="0024472E" w:rsidP="00BD17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Offer to k</w:t>
                            </w:r>
                            <w:r w:rsidR="00CB0B65" w:rsidRPr="00224611">
                              <w:rPr>
                                <w:rFonts w:ascii="Arial" w:hAnsi="Arial" w:cs="Arial"/>
                                <w:szCs w:val="24"/>
                              </w:rPr>
                              <w:t>eep the non-abusive parent updated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on the report and findings</w:t>
                            </w:r>
                          </w:p>
                          <w:p w:rsidR="00CB0B65" w:rsidRPr="00224611" w:rsidRDefault="00113708" w:rsidP="00BD17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Assist in helping the non-abusive parent</w:t>
                            </w:r>
                            <w:r w:rsidR="0024472E">
                              <w:rPr>
                                <w:rFonts w:ascii="Arial" w:hAnsi="Arial" w:cs="Arial"/>
                                <w:szCs w:val="24"/>
                              </w:rPr>
                              <w:t xml:space="preserve"> access resources and referrals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1pt;margin-top:.2pt;width:185.9pt;height:256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IIJQ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">
                <v:textbox>
                  <w:txbxContent>
                    <w:p w:rsidR="007F60C3" w:rsidRPr="00224611" w:rsidRDefault="002465F7" w:rsidP="007F60C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224611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Trauma-Informed </w:t>
                      </w:r>
                      <w:r w:rsidR="0024472E">
                        <w:rPr>
                          <w:rFonts w:ascii="Arial" w:hAnsi="Arial" w:cs="Arial"/>
                          <w:b/>
                          <w:szCs w:val="24"/>
                        </w:rPr>
                        <w:t>Interventions</w:t>
                      </w:r>
                      <w:r w:rsidRPr="00224611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with the Non-Abusive Parent:</w:t>
                      </w:r>
                    </w:p>
                    <w:p w:rsidR="002465F7" w:rsidRPr="00224611" w:rsidRDefault="002465F7" w:rsidP="00BD17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224611">
                        <w:rPr>
                          <w:rFonts w:ascii="Arial" w:hAnsi="Arial" w:cs="Arial"/>
                          <w:szCs w:val="24"/>
                        </w:rPr>
                        <w:t xml:space="preserve">Be mindful of possible triggers </w:t>
                      </w:r>
                      <w:r w:rsidR="00CB0B65" w:rsidRPr="00224611">
                        <w:rPr>
                          <w:rFonts w:ascii="Arial" w:hAnsi="Arial" w:cs="Arial"/>
                          <w:szCs w:val="24"/>
                        </w:rPr>
                        <w:t>and concerns from the non-abusive parent</w:t>
                      </w:r>
                      <w:r w:rsidR="007F60C3" w:rsidRPr="00224611">
                        <w:rPr>
                          <w:rFonts w:ascii="Arial" w:hAnsi="Arial" w:cs="Arial"/>
                          <w:szCs w:val="24"/>
                        </w:rPr>
                        <w:t xml:space="preserve"> and/or child(</w:t>
                      </w:r>
                      <w:proofErr w:type="spellStart"/>
                      <w:r w:rsidR="007F60C3" w:rsidRPr="00224611">
                        <w:rPr>
                          <w:rFonts w:ascii="Arial" w:hAnsi="Arial" w:cs="Arial"/>
                          <w:szCs w:val="24"/>
                        </w:rPr>
                        <w:t>ren</w:t>
                      </w:r>
                      <w:proofErr w:type="spellEnd"/>
                      <w:r w:rsidR="007F60C3" w:rsidRPr="00224611">
                        <w:rPr>
                          <w:rFonts w:ascii="Arial" w:hAnsi="Arial" w:cs="Arial"/>
                          <w:szCs w:val="24"/>
                        </w:rPr>
                        <w:t>)</w:t>
                      </w:r>
                      <w:r w:rsidR="00CB0B65" w:rsidRPr="00224611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113708">
                        <w:rPr>
                          <w:rFonts w:ascii="Arial" w:hAnsi="Arial" w:cs="Arial"/>
                          <w:szCs w:val="24"/>
                        </w:rPr>
                        <w:t>when there is</w:t>
                      </w:r>
                      <w:r w:rsidRPr="00224611">
                        <w:rPr>
                          <w:rFonts w:ascii="Arial" w:hAnsi="Arial" w:cs="Arial"/>
                          <w:szCs w:val="24"/>
                        </w:rPr>
                        <w:t xml:space="preserve"> DFCS involvement </w:t>
                      </w:r>
                    </w:p>
                    <w:p w:rsidR="002465F7" w:rsidRPr="00224611" w:rsidRDefault="002465F7" w:rsidP="00BD17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224611">
                        <w:rPr>
                          <w:rFonts w:ascii="Arial" w:hAnsi="Arial" w:cs="Arial"/>
                          <w:szCs w:val="24"/>
                        </w:rPr>
                        <w:t xml:space="preserve">Identify strengths in the </w:t>
                      </w:r>
                      <w:r w:rsidR="00CB0B65" w:rsidRPr="00224611">
                        <w:rPr>
                          <w:rFonts w:ascii="Arial" w:hAnsi="Arial" w:cs="Arial"/>
                          <w:szCs w:val="24"/>
                        </w:rPr>
                        <w:t xml:space="preserve">non-abusive </w:t>
                      </w:r>
                      <w:r w:rsidRPr="00224611">
                        <w:rPr>
                          <w:rFonts w:ascii="Arial" w:hAnsi="Arial" w:cs="Arial"/>
                          <w:szCs w:val="24"/>
                        </w:rPr>
                        <w:t>parent and review their choices to keep their child safe</w:t>
                      </w:r>
                    </w:p>
                    <w:p w:rsidR="002465F7" w:rsidRPr="00224611" w:rsidRDefault="002465F7" w:rsidP="00BD17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224611">
                        <w:rPr>
                          <w:rFonts w:ascii="Arial" w:hAnsi="Arial" w:cs="Arial"/>
                          <w:szCs w:val="24"/>
                        </w:rPr>
                        <w:t xml:space="preserve">Avoid blaming or shaming the </w:t>
                      </w:r>
                      <w:r w:rsidR="00CB0B65" w:rsidRPr="00224611">
                        <w:rPr>
                          <w:rFonts w:ascii="Arial" w:hAnsi="Arial" w:cs="Arial"/>
                          <w:szCs w:val="24"/>
                        </w:rPr>
                        <w:t xml:space="preserve">non-abusive </w:t>
                      </w:r>
                      <w:r w:rsidRPr="00224611">
                        <w:rPr>
                          <w:rFonts w:ascii="Arial" w:hAnsi="Arial" w:cs="Arial"/>
                          <w:szCs w:val="24"/>
                        </w:rPr>
                        <w:t>parent for their role in the child’s exposure to family violence</w:t>
                      </w:r>
                    </w:p>
                    <w:p w:rsidR="00CB0B65" w:rsidRPr="00224611" w:rsidRDefault="00CB0B65" w:rsidP="00BD17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224611">
                        <w:rPr>
                          <w:rFonts w:ascii="Arial" w:hAnsi="Arial" w:cs="Arial"/>
                          <w:szCs w:val="24"/>
                        </w:rPr>
                        <w:t>Hold the abusive parent accountable for their behavior and choices</w:t>
                      </w:r>
                    </w:p>
                    <w:p w:rsidR="00113708" w:rsidRDefault="0024472E" w:rsidP="00BD17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Offer to k</w:t>
                      </w:r>
                      <w:r w:rsidR="00CB0B65" w:rsidRPr="00224611">
                        <w:rPr>
                          <w:rFonts w:ascii="Arial" w:hAnsi="Arial" w:cs="Arial"/>
                          <w:szCs w:val="24"/>
                        </w:rPr>
                        <w:t>eep the non-abusive parent updated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on the report and findings</w:t>
                      </w:r>
                    </w:p>
                    <w:p w:rsidR="00CB0B65" w:rsidRPr="00224611" w:rsidRDefault="00113708" w:rsidP="00BD17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Assist in helping the non-abusive parent</w:t>
                      </w:r>
                      <w:r w:rsidR="0024472E">
                        <w:rPr>
                          <w:rFonts w:ascii="Arial" w:hAnsi="Arial" w:cs="Arial"/>
                          <w:szCs w:val="24"/>
                        </w:rPr>
                        <w:t xml:space="preserve"> access resources and referrals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4BF2">
        <w:rPr>
          <w:rFonts w:ascii="Arial" w:hAnsi="Arial" w:cs="Arial"/>
          <w:b/>
          <w:color w:val="6600CC"/>
          <w:szCs w:val="24"/>
        </w:rPr>
        <w:t>Talk with the non-abusive parent:</w:t>
      </w:r>
    </w:p>
    <w:p w:rsidR="002465F7" w:rsidRPr="00224611" w:rsidRDefault="002465F7" w:rsidP="002465F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224611">
        <w:rPr>
          <w:rFonts w:ascii="Arial" w:hAnsi="Arial" w:cs="Arial"/>
          <w:szCs w:val="24"/>
        </w:rPr>
        <w:t xml:space="preserve">Offer to make the report </w:t>
      </w:r>
      <w:r w:rsidRPr="00224611">
        <w:rPr>
          <w:rFonts w:ascii="Arial" w:hAnsi="Arial" w:cs="Arial"/>
          <w:i/>
          <w:szCs w:val="24"/>
        </w:rPr>
        <w:t>with</w:t>
      </w:r>
      <w:r w:rsidR="00CB0B65" w:rsidRPr="00224611">
        <w:rPr>
          <w:rFonts w:ascii="Arial" w:hAnsi="Arial" w:cs="Arial"/>
          <w:szCs w:val="24"/>
        </w:rPr>
        <w:t xml:space="preserve"> the non-abusive parent or ask</w:t>
      </w:r>
      <w:r w:rsidRPr="00224611">
        <w:rPr>
          <w:rFonts w:ascii="Arial" w:hAnsi="Arial" w:cs="Arial"/>
          <w:szCs w:val="24"/>
        </w:rPr>
        <w:t xml:space="preserve"> the non-abusive parent if they would like to make the report with your support.</w:t>
      </w:r>
    </w:p>
    <w:p w:rsidR="00CB0B65" w:rsidRDefault="00CB0B65" w:rsidP="002465F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224611">
        <w:rPr>
          <w:rFonts w:ascii="Arial" w:hAnsi="Arial" w:cs="Arial"/>
          <w:szCs w:val="24"/>
        </w:rPr>
        <w:t>Explain the</w:t>
      </w:r>
      <w:r w:rsidR="00113708">
        <w:rPr>
          <w:rFonts w:ascii="Arial" w:hAnsi="Arial" w:cs="Arial"/>
          <w:szCs w:val="24"/>
        </w:rPr>
        <w:t xml:space="preserve"> Division of Family and Children Services</w:t>
      </w:r>
      <w:r w:rsidRPr="00224611">
        <w:rPr>
          <w:rFonts w:ascii="Arial" w:hAnsi="Arial" w:cs="Arial"/>
          <w:szCs w:val="24"/>
        </w:rPr>
        <w:t xml:space="preserve"> </w:t>
      </w:r>
      <w:r w:rsidR="00113708">
        <w:rPr>
          <w:rFonts w:ascii="Arial" w:hAnsi="Arial" w:cs="Arial"/>
          <w:szCs w:val="24"/>
        </w:rPr>
        <w:t>(</w:t>
      </w:r>
      <w:r w:rsidRPr="00224611">
        <w:rPr>
          <w:rFonts w:ascii="Arial" w:hAnsi="Arial" w:cs="Arial"/>
          <w:szCs w:val="24"/>
        </w:rPr>
        <w:t>DFCS</w:t>
      </w:r>
      <w:r w:rsidR="00113708">
        <w:rPr>
          <w:rFonts w:ascii="Arial" w:hAnsi="Arial" w:cs="Arial"/>
          <w:szCs w:val="24"/>
        </w:rPr>
        <w:t>)</w:t>
      </w:r>
      <w:r w:rsidRPr="00224611">
        <w:rPr>
          <w:rFonts w:ascii="Arial" w:hAnsi="Arial" w:cs="Arial"/>
          <w:szCs w:val="24"/>
        </w:rPr>
        <w:t xml:space="preserve"> investigative process and discuss potential risks involved with reporting.</w:t>
      </w:r>
    </w:p>
    <w:p w:rsidR="00793794" w:rsidRPr="00793794" w:rsidRDefault="00793794" w:rsidP="0079379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Discuss </w:t>
      </w:r>
      <w:r w:rsidRPr="00793794">
        <w:rPr>
          <w:rFonts w:ascii="Arial" w:hAnsi="Arial" w:cs="Arial"/>
          <w:szCs w:val="24"/>
        </w:rPr>
        <w:t xml:space="preserve">the preventative measures </w:t>
      </w:r>
      <w:r w:rsidR="007F1354">
        <w:rPr>
          <w:rFonts w:ascii="Arial" w:hAnsi="Arial" w:cs="Arial"/>
          <w:szCs w:val="24"/>
        </w:rPr>
        <w:t>the non-abusive parent has</w:t>
      </w:r>
      <w:r w:rsidRPr="00793794">
        <w:rPr>
          <w:rFonts w:ascii="Arial" w:hAnsi="Arial" w:cs="Arial"/>
          <w:szCs w:val="24"/>
        </w:rPr>
        <w:t xml:space="preserve"> taken to protect their </w:t>
      </w:r>
      <w:proofErr w:type="gramStart"/>
      <w:r w:rsidRPr="00793794">
        <w:rPr>
          <w:rFonts w:ascii="Arial" w:hAnsi="Arial" w:cs="Arial"/>
          <w:szCs w:val="24"/>
        </w:rPr>
        <w:t>child(</w:t>
      </w:r>
      <w:proofErr w:type="spellStart"/>
      <w:proofErr w:type="gramEnd"/>
      <w:r w:rsidRPr="00793794">
        <w:rPr>
          <w:rFonts w:ascii="Arial" w:hAnsi="Arial" w:cs="Arial"/>
          <w:szCs w:val="24"/>
        </w:rPr>
        <w:t>ren</w:t>
      </w:r>
      <w:proofErr w:type="spellEnd"/>
      <w:r w:rsidRPr="00793794">
        <w:rPr>
          <w:rFonts w:ascii="Arial" w:hAnsi="Arial" w:cs="Arial"/>
          <w:szCs w:val="24"/>
        </w:rPr>
        <w:t xml:space="preserve">). This could include: discussing safety planning strategies, the non-abusive parent and </w:t>
      </w:r>
      <w:proofErr w:type="gramStart"/>
      <w:r w:rsidRPr="00793794">
        <w:rPr>
          <w:rFonts w:ascii="Arial" w:hAnsi="Arial" w:cs="Arial"/>
          <w:szCs w:val="24"/>
        </w:rPr>
        <w:t>child(</w:t>
      </w:r>
      <w:proofErr w:type="spellStart"/>
      <w:proofErr w:type="gramEnd"/>
      <w:r w:rsidRPr="00793794">
        <w:rPr>
          <w:rFonts w:ascii="Arial" w:hAnsi="Arial" w:cs="Arial"/>
          <w:szCs w:val="24"/>
        </w:rPr>
        <w:t>ren</w:t>
      </w:r>
      <w:proofErr w:type="spellEnd"/>
      <w:r w:rsidRPr="00793794">
        <w:rPr>
          <w:rFonts w:ascii="Arial" w:hAnsi="Arial" w:cs="Arial"/>
          <w:szCs w:val="24"/>
        </w:rPr>
        <w:t xml:space="preserve">) living in a domestic violence shelter, etc. </w:t>
      </w:r>
    </w:p>
    <w:p w:rsidR="00504BF2" w:rsidRPr="00224611" w:rsidRDefault="00504BF2" w:rsidP="00504BF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224611">
        <w:rPr>
          <w:rFonts w:ascii="Arial" w:hAnsi="Arial" w:cs="Arial"/>
          <w:szCs w:val="24"/>
        </w:rPr>
        <w:t xml:space="preserve">Share the DFCS contact information with the non-abusive parent if they would like to follow up with the report. </w:t>
      </w:r>
    </w:p>
    <w:p w:rsidR="00504BF2" w:rsidRPr="00504BF2" w:rsidRDefault="00504BF2" w:rsidP="00504BF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224611">
        <w:rPr>
          <w:rFonts w:ascii="Arial" w:hAnsi="Arial" w:cs="Arial"/>
          <w:szCs w:val="24"/>
        </w:rPr>
        <w:t>After the report is made, discuss and review safety planning options with the non-abusive parent</w:t>
      </w:r>
      <w:r>
        <w:rPr>
          <w:rFonts w:ascii="Arial" w:hAnsi="Arial" w:cs="Arial"/>
          <w:szCs w:val="24"/>
        </w:rPr>
        <w:t xml:space="preserve"> and </w:t>
      </w:r>
      <w:proofErr w:type="gramStart"/>
      <w:r>
        <w:rPr>
          <w:rFonts w:ascii="Arial" w:hAnsi="Arial" w:cs="Arial"/>
          <w:szCs w:val="24"/>
        </w:rPr>
        <w:t>child(</w:t>
      </w:r>
      <w:proofErr w:type="spellStart"/>
      <w:proofErr w:type="gramEnd"/>
      <w:r>
        <w:rPr>
          <w:rFonts w:ascii="Arial" w:hAnsi="Arial" w:cs="Arial"/>
          <w:szCs w:val="24"/>
        </w:rPr>
        <w:t>ren</w:t>
      </w:r>
      <w:proofErr w:type="spellEnd"/>
      <w:r>
        <w:rPr>
          <w:rFonts w:ascii="Arial" w:hAnsi="Arial" w:cs="Arial"/>
          <w:szCs w:val="24"/>
        </w:rPr>
        <w:t>)</w:t>
      </w:r>
      <w:r w:rsidRPr="00224611">
        <w:rPr>
          <w:rFonts w:ascii="Arial" w:hAnsi="Arial" w:cs="Arial"/>
          <w:szCs w:val="24"/>
        </w:rPr>
        <w:t>.</w:t>
      </w:r>
    </w:p>
    <w:p w:rsidR="00CB0B65" w:rsidRDefault="007F60C3" w:rsidP="00CB0B6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224611">
        <w:rPr>
          <w:rFonts w:ascii="Arial" w:hAnsi="Arial" w:cs="Arial"/>
          <w:szCs w:val="24"/>
        </w:rPr>
        <w:t xml:space="preserve">Offer emotional support during and after the report is made to the non-abusive parent and </w:t>
      </w:r>
      <w:proofErr w:type="gramStart"/>
      <w:r w:rsidRPr="00224611">
        <w:rPr>
          <w:rFonts w:ascii="Arial" w:hAnsi="Arial" w:cs="Arial"/>
          <w:szCs w:val="24"/>
        </w:rPr>
        <w:t>child(</w:t>
      </w:r>
      <w:proofErr w:type="spellStart"/>
      <w:proofErr w:type="gramEnd"/>
      <w:r w:rsidRPr="00224611">
        <w:rPr>
          <w:rFonts w:ascii="Arial" w:hAnsi="Arial" w:cs="Arial"/>
          <w:szCs w:val="24"/>
        </w:rPr>
        <w:t>ren</w:t>
      </w:r>
      <w:proofErr w:type="spellEnd"/>
      <w:r w:rsidRPr="00224611">
        <w:rPr>
          <w:rFonts w:ascii="Arial" w:hAnsi="Arial" w:cs="Arial"/>
          <w:szCs w:val="24"/>
        </w:rPr>
        <w:t>)</w:t>
      </w:r>
      <w:r w:rsidR="005A1C49">
        <w:rPr>
          <w:rFonts w:ascii="Arial" w:hAnsi="Arial" w:cs="Arial"/>
          <w:szCs w:val="24"/>
        </w:rPr>
        <w:t>.</w:t>
      </w:r>
    </w:p>
    <w:p w:rsidR="00504BF2" w:rsidRDefault="00504BF2" w:rsidP="00504BF2">
      <w:pPr>
        <w:spacing w:after="0" w:line="240" w:lineRule="auto"/>
        <w:rPr>
          <w:rFonts w:ascii="Arial" w:hAnsi="Arial" w:cs="Arial"/>
          <w:szCs w:val="24"/>
        </w:rPr>
      </w:pPr>
    </w:p>
    <w:p w:rsidR="00504BF2" w:rsidRPr="00504BF2" w:rsidRDefault="00504BF2" w:rsidP="00504BF2">
      <w:pPr>
        <w:spacing w:after="0" w:line="240" w:lineRule="auto"/>
        <w:rPr>
          <w:rFonts w:ascii="Arial" w:hAnsi="Arial" w:cs="Arial"/>
          <w:b/>
          <w:color w:val="6600CC"/>
          <w:szCs w:val="24"/>
        </w:rPr>
      </w:pPr>
      <w:r w:rsidRPr="00504BF2">
        <w:rPr>
          <w:rFonts w:ascii="Arial" w:hAnsi="Arial" w:cs="Arial"/>
          <w:b/>
          <w:color w:val="6600CC"/>
          <w:szCs w:val="24"/>
        </w:rPr>
        <w:t>When making the report:</w:t>
      </w:r>
    </w:p>
    <w:p w:rsidR="00504BF2" w:rsidRDefault="00504BF2" w:rsidP="0079379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793794">
        <w:rPr>
          <w:rFonts w:ascii="Arial" w:hAnsi="Arial" w:cs="Arial"/>
          <w:szCs w:val="24"/>
        </w:rPr>
        <w:t>Identify the abusive parent as the “</w:t>
      </w:r>
      <w:r w:rsidRPr="00793794">
        <w:rPr>
          <w:rFonts w:ascii="Arial" w:hAnsi="Arial" w:cs="Arial"/>
          <w:i/>
          <w:szCs w:val="24"/>
        </w:rPr>
        <w:t>primary aggressor</w:t>
      </w:r>
      <w:r w:rsidRPr="00793794">
        <w:rPr>
          <w:rFonts w:ascii="Arial" w:hAnsi="Arial" w:cs="Arial"/>
          <w:szCs w:val="24"/>
        </w:rPr>
        <w:t>”</w:t>
      </w:r>
      <w:r w:rsidR="00793794">
        <w:rPr>
          <w:rFonts w:ascii="Arial" w:hAnsi="Arial" w:cs="Arial"/>
          <w:szCs w:val="24"/>
        </w:rPr>
        <w:t>.</w:t>
      </w:r>
    </w:p>
    <w:p w:rsidR="00793794" w:rsidRPr="00793794" w:rsidRDefault="00793794" w:rsidP="0079379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Clearly state that the children are currently safe in the report.</w:t>
      </w:r>
    </w:p>
    <w:p w:rsidR="00793794" w:rsidRPr="00793794" w:rsidRDefault="00504BF2" w:rsidP="0079379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i/>
          <w:szCs w:val="24"/>
        </w:rPr>
      </w:pPr>
      <w:r w:rsidRPr="00793794">
        <w:rPr>
          <w:rFonts w:ascii="Arial" w:hAnsi="Arial" w:cs="Arial"/>
          <w:szCs w:val="24"/>
        </w:rPr>
        <w:t xml:space="preserve">During and after making the report, the information you share with DFCS should be limited to what is related to the incident of child endangerment or abuse, including: </w:t>
      </w:r>
    </w:p>
    <w:p w:rsidR="00793794" w:rsidRPr="00793794" w:rsidRDefault="00793794" w:rsidP="00793794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T</w:t>
      </w:r>
      <w:r w:rsidR="00504BF2" w:rsidRPr="00793794">
        <w:rPr>
          <w:rFonts w:ascii="Arial" w:hAnsi="Arial" w:cs="Arial"/>
          <w:szCs w:val="24"/>
        </w:rPr>
        <w:t xml:space="preserve">he names of the children, the non-abusive parent, </w:t>
      </w:r>
      <w:r w:rsidR="007F1354">
        <w:rPr>
          <w:rFonts w:ascii="Arial" w:hAnsi="Arial" w:cs="Arial"/>
          <w:szCs w:val="24"/>
        </w:rPr>
        <w:t xml:space="preserve">and </w:t>
      </w:r>
      <w:r w:rsidR="00504BF2" w:rsidRPr="00793794">
        <w:rPr>
          <w:rFonts w:ascii="Arial" w:hAnsi="Arial" w:cs="Arial"/>
          <w:szCs w:val="24"/>
        </w:rPr>
        <w:t>the primary aggressor and</w:t>
      </w:r>
      <w:r>
        <w:rPr>
          <w:rFonts w:ascii="Arial" w:hAnsi="Arial" w:cs="Arial"/>
          <w:szCs w:val="24"/>
        </w:rPr>
        <w:t>;</w:t>
      </w:r>
    </w:p>
    <w:p w:rsidR="00793794" w:rsidRPr="00793794" w:rsidRDefault="00793794" w:rsidP="00793794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How</w:t>
      </w:r>
      <w:r w:rsidR="00504BF2" w:rsidRPr="00793794">
        <w:rPr>
          <w:rFonts w:ascii="Arial" w:hAnsi="Arial" w:cs="Arial"/>
          <w:szCs w:val="24"/>
        </w:rPr>
        <w:t xml:space="preserve"> to contact the non-abusive parent. </w:t>
      </w:r>
    </w:p>
    <w:p w:rsidR="00793794" w:rsidRDefault="00793794" w:rsidP="00793794">
      <w:pPr>
        <w:spacing w:after="0" w:line="240" w:lineRule="auto"/>
        <w:rPr>
          <w:rFonts w:ascii="Arial" w:hAnsi="Arial" w:cs="Arial"/>
          <w:i/>
          <w:szCs w:val="24"/>
        </w:rPr>
      </w:pPr>
    </w:p>
    <w:p w:rsidR="00504BF2" w:rsidRPr="007F1354" w:rsidRDefault="00793794" w:rsidP="007F1354">
      <w:pPr>
        <w:spacing w:after="0" w:line="240" w:lineRule="auto"/>
        <w:jc w:val="center"/>
        <w:rPr>
          <w:rFonts w:ascii="Arial" w:hAnsi="Arial" w:cs="Arial"/>
          <w:i/>
          <w:szCs w:val="24"/>
          <w:u w:val="single"/>
        </w:rPr>
      </w:pPr>
      <w:r w:rsidRPr="007F1354">
        <w:rPr>
          <w:rFonts w:ascii="Arial" w:hAnsi="Arial" w:cs="Arial"/>
          <w:i/>
          <w:szCs w:val="24"/>
          <w:u w:val="single"/>
        </w:rPr>
        <w:t>*</w:t>
      </w:r>
      <w:r w:rsidR="00504BF2" w:rsidRPr="007F1354">
        <w:rPr>
          <w:rFonts w:ascii="Arial" w:hAnsi="Arial" w:cs="Arial"/>
          <w:i/>
          <w:szCs w:val="24"/>
          <w:u w:val="single"/>
        </w:rPr>
        <w:t>Do not share</w:t>
      </w:r>
      <w:r w:rsidRPr="007F1354">
        <w:rPr>
          <w:rFonts w:ascii="Arial" w:hAnsi="Arial" w:cs="Arial"/>
          <w:i/>
          <w:szCs w:val="24"/>
          <w:u w:val="single"/>
        </w:rPr>
        <w:t xml:space="preserve"> or include</w:t>
      </w:r>
      <w:r w:rsidR="00504BF2" w:rsidRPr="007F1354">
        <w:rPr>
          <w:rFonts w:ascii="Arial" w:hAnsi="Arial" w:cs="Arial"/>
          <w:i/>
          <w:szCs w:val="24"/>
          <w:u w:val="single"/>
        </w:rPr>
        <w:t xml:space="preserve"> other information related to the survivor </w:t>
      </w:r>
      <w:r w:rsidRPr="007F1354">
        <w:rPr>
          <w:rFonts w:ascii="Arial" w:hAnsi="Arial" w:cs="Arial"/>
          <w:i/>
          <w:szCs w:val="24"/>
          <w:u w:val="single"/>
        </w:rPr>
        <w:t>and</w:t>
      </w:r>
      <w:r w:rsidR="00504BF2" w:rsidRPr="007F1354">
        <w:rPr>
          <w:rFonts w:ascii="Arial" w:hAnsi="Arial" w:cs="Arial"/>
          <w:i/>
          <w:szCs w:val="24"/>
          <w:u w:val="single"/>
        </w:rPr>
        <w:t xml:space="preserve"> the services the survivor is receiving</w:t>
      </w:r>
      <w:r w:rsidR="00003E2F">
        <w:rPr>
          <w:rFonts w:ascii="Arial" w:hAnsi="Arial" w:cs="Arial"/>
          <w:i/>
          <w:szCs w:val="24"/>
          <w:u w:val="single"/>
        </w:rPr>
        <w:t xml:space="preserve"> in the report </w:t>
      </w:r>
      <w:bookmarkStart w:id="0" w:name="_GoBack"/>
      <w:bookmarkEnd w:id="0"/>
      <w:r w:rsidR="00504BF2" w:rsidRPr="007F1354">
        <w:rPr>
          <w:rFonts w:ascii="Arial" w:hAnsi="Arial" w:cs="Arial"/>
          <w:i/>
          <w:szCs w:val="24"/>
          <w:u w:val="single"/>
        </w:rPr>
        <w:t>without written permission from the survivor</w:t>
      </w:r>
    </w:p>
    <w:p w:rsidR="00793794" w:rsidRPr="007F1354" w:rsidRDefault="00793794" w:rsidP="007F1354">
      <w:pPr>
        <w:spacing w:after="0" w:line="240" w:lineRule="auto"/>
        <w:jc w:val="center"/>
        <w:rPr>
          <w:rFonts w:ascii="Arial" w:hAnsi="Arial" w:cs="Arial"/>
          <w:b/>
          <w:color w:val="6600CC"/>
          <w:szCs w:val="24"/>
          <w:u w:val="single"/>
        </w:rPr>
      </w:pPr>
    </w:p>
    <w:p w:rsidR="00793794" w:rsidRDefault="00793794" w:rsidP="00CB0B65">
      <w:pPr>
        <w:spacing w:after="0" w:line="240" w:lineRule="auto"/>
        <w:rPr>
          <w:rFonts w:ascii="Arial" w:hAnsi="Arial" w:cs="Arial"/>
          <w:b/>
          <w:color w:val="6600CC"/>
          <w:szCs w:val="24"/>
        </w:rPr>
      </w:pPr>
    </w:p>
    <w:p w:rsidR="00793794" w:rsidRDefault="00793794" w:rsidP="00CB0B65">
      <w:pPr>
        <w:spacing w:after="0" w:line="240" w:lineRule="auto"/>
        <w:rPr>
          <w:rFonts w:ascii="Arial" w:hAnsi="Arial" w:cs="Arial"/>
          <w:b/>
          <w:color w:val="6600CC"/>
          <w:szCs w:val="24"/>
        </w:rPr>
      </w:pPr>
    </w:p>
    <w:p w:rsidR="00793794" w:rsidRDefault="00793794" w:rsidP="00CB0B65">
      <w:pPr>
        <w:spacing w:after="0" w:line="240" w:lineRule="auto"/>
        <w:rPr>
          <w:rFonts w:ascii="Arial" w:hAnsi="Arial" w:cs="Arial"/>
          <w:b/>
          <w:color w:val="6600CC"/>
          <w:szCs w:val="24"/>
        </w:rPr>
      </w:pPr>
    </w:p>
    <w:p w:rsidR="00CB0B65" w:rsidRPr="00224611" w:rsidRDefault="00CB0B65" w:rsidP="00CB0B65">
      <w:pPr>
        <w:spacing w:after="0" w:line="240" w:lineRule="auto"/>
        <w:rPr>
          <w:rFonts w:ascii="Arial" w:hAnsi="Arial" w:cs="Arial"/>
          <w:b/>
          <w:color w:val="6600CC"/>
          <w:szCs w:val="24"/>
        </w:rPr>
      </w:pPr>
      <w:r w:rsidRPr="00224611">
        <w:rPr>
          <w:rFonts w:ascii="Arial" w:hAnsi="Arial" w:cs="Arial"/>
          <w:b/>
          <w:color w:val="6600CC"/>
          <w:szCs w:val="24"/>
        </w:rPr>
        <w:lastRenderedPageBreak/>
        <w:t>Other ways to receive support:</w:t>
      </w:r>
    </w:p>
    <w:p w:rsidR="00CB0B65" w:rsidRPr="00224611" w:rsidRDefault="00CB0B65" w:rsidP="00CB0B6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Cs w:val="24"/>
        </w:rPr>
      </w:pPr>
      <w:r w:rsidRPr="00224611">
        <w:rPr>
          <w:rFonts w:ascii="Arial" w:hAnsi="Arial" w:cs="Arial"/>
          <w:szCs w:val="24"/>
        </w:rPr>
        <w:t>Reach out to</w:t>
      </w:r>
      <w:r w:rsidR="0024472E">
        <w:rPr>
          <w:rFonts w:ascii="Arial" w:hAnsi="Arial" w:cs="Arial"/>
          <w:szCs w:val="24"/>
        </w:rPr>
        <w:t xml:space="preserve"> your</w:t>
      </w:r>
      <w:r w:rsidRPr="00224611">
        <w:rPr>
          <w:rFonts w:ascii="Arial" w:hAnsi="Arial" w:cs="Arial"/>
          <w:szCs w:val="24"/>
        </w:rPr>
        <w:t xml:space="preserve"> local legal counsel and your respective Prevent Child Abuse organization for advice on child endangerment and </w:t>
      </w:r>
      <w:r w:rsidR="0024472E">
        <w:rPr>
          <w:rFonts w:ascii="Arial" w:hAnsi="Arial" w:cs="Arial"/>
          <w:szCs w:val="24"/>
        </w:rPr>
        <w:t xml:space="preserve">children’s </w:t>
      </w:r>
      <w:r w:rsidRPr="00224611">
        <w:rPr>
          <w:rFonts w:ascii="Arial" w:hAnsi="Arial" w:cs="Arial"/>
          <w:szCs w:val="24"/>
        </w:rPr>
        <w:t xml:space="preserve">exposure to domestic violence. </w:t>
      </w:r>
    </w:p>
    <w:p w:rsidR="00224611" w:rsidRPr="005A1C49" w:rsidRDefault="005A1C49" w:rsidP="005A1C4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Cs w:val="24"/>
        </w:rPr>
      </w:pPr>
      <w:r w:rsidRPr="0022461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596265</wp:posOffset>
                </wp:positionV>
                <wp:extent cx="6724650" cy="28575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354" w:rsidRPr="00224611" w:rsidRDefault="00BD17A4" w:rsidP="007F13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22461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Mandated Reporter Reminders:</w:t>
                            </w:r>
                          </w:p>
                          <w:p w:rsidR="00BD17A4" w:rsidRDefault="00BD17A4" w:rsidP="007F60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224611">
                              <w:rPr>
                                <w:rFonts w:ascii="Arial" w:hAnsi="Arial" w:cs="Arial"/>
                                <w:szCs w:val="24"/>
                              </w:rPr>
                              <w:t>During the initial meeting, clearly disclose to the non-abusive parent that you are a mandated reporter and</w:t>
                            </w:r>
                            <w:r w:rsidR="007F60C3" w:rsidRPr="00224611">
                              <w:rPr>
                                <w:rFonts w:ascii="Arial" w:hAnsi="Arial" w:cs="Arial"/>
                                <w:szCs w:val="24"/>
                              </w:rPr>
                              <w:t xml:space="preserve"> share</w:t>
                            </w:r>
                            <w:r w:rsidRPr="00224611">
                              <w:rPr>
                                <w:rFonts w:ascii="Arial" w:hAnsi="Arial" w:cs="Arial"/>
                                <w:szCs w:val="24"/>
                              </w:rPr>
                              <w:t xml:space="preserve"> your limits with confidentiality.</w:t>
                            </w:r>
                          </w:p>
                          <w:p w:rsidR="007F1354" w:rsidRPr="00224611" w:rsidRDefault="007F1354" w:rsidP="007F135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BD17A4" w:rsidRDefault="00BD17A4" w:rsidP="00BD17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224611">
                              <w:rPr>
                                <w:rFonts w:ascii="Arial" w:hAnsi="Arial" w:cs="Arial"/>
                                <w:szCs w:val="24"/>
                              </w:rPr>
                              <w:t>Explain what mandated reporters are required to report.</w:t>
                            </w:r>
                          </w:p>
                          <w:p w:rsidR="007F1354" w:rsidRPr="007F1354" w:rsidRDefault="007F1354" w:rsidP="007F13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7F60C3" w:rsidRDefault="007F60C3" w:rsidP="00BD17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224611">
                              <w:rPr>
                                <w:rFonts w:ascii="Arial" w:hAnsi="Arial" w:cs="Arial"/>
                                <w:szCs w:val="24"/>
                              </w:rPr>
                              <w:t>Seek support and guidance from supervisor and/or the designated mandated reporter with your agency prior, during and/or after making the report</w:t>
                            </w:r>
                            <w:r w:rsidR="00224611" w:rsidRPr="00224611">
                              <w:rPr>
                                <w:rFonts w:ascii="Arial" w:hAnsi="Arial" w:cs="Arial"/>
                                <w:szCs w:val="24"/>
                              </w:rPr>
                              <w:t>.</w:t>
                            </w:r>
                          </w:p>
                          <w:p w:rsidR="007F1354" w:rsidRPr="007F1354" w:rsidRDefault="007F1354" w:rsidP="007F13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BD17A4" w:rsidRDefault="00BD17A4" w:rsidP="00BD17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224611">
                              <w:rPr>
                                <w:rFonts w:ascii="Arial" w:hAnsi="Arial" w:cs="Arial"/>
                                <w:szCs w:val="24"/>
                              </w:rPr>
                              <w:t>Discuss choices and options with the non-abusive parent.</w:t>
                            </w:r>
                          </w:p>
                          <w:p w:rsidR="007F1354" w:rsidRPr="007F1354" w:rsidRDefault="007F1354" w:rsidP="007F13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BD17A4" w:rsidRDefault="00BD17A4" w:rsidP="00BD17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224611">
                              <w:rPr>
                                <w:rFonts w:ascii="Arial" w:hAnsi="Arial" w:cs="Arial"/>
                                <w:szCs w:val="24"/>
                              </w:rPr>
                              <w:t xml:space="preserve">Do not interrogate </w:t>
                            </w:r>
                            <w:r w:rsidR="007F60C3" w:rsidRPr="00224611">
                              <w:rPr>
                                <w:rFonts w:ascii="Arial" w:hAnsi="Arial" w:cs="Arial"/>
                                <w:szCs w:val="24"/>
                              </w:rPr>
                              <w:t xml:space="preserve">the </w:t>
                            </w:r>
                            <w:proofErr w:type="gramStart"/>
                            <w:r w:rsidR="007F60C3" w:rsidRPr="00224611">
                              <w:rPr>
                                <w:rFonts w:ascii="Arial" w:hAnsi="Arial" w:cs="Arial"/>
                                <w:szCs w:val="24"/>
                              </w:rPr>
                              <w:t>child</w:t>
                            </w:r>
                            <w:r w:rsidR="005A1C49">
                              <w:rPr>
                                <w:rFonts w:ascii="Arial" w:hAnsi="Arial" w:cs="Arial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5A1C49">
                              <w:rPr>
                                <w:rFonts w:ascii="Arial" w:hAnsi="Arial" w:cs="Arial"/>
                                <w:szCs w:val="24"/>
                              </w:rPr>
                              <w:t>ren</w:t>
                            </w:r>
                            <w:proofErr w:type="spellEnd"/>
                            <w:r w:rsidR="005A1C49">
                              <w:rPr>
                                <w:rFonts w:ascii="Arial" w:hAnsi="Arial" w:cs="Arial"/>
                                <w:szCs w:val="24"/>
                              </w:rPr>
                              <w:t>), siblings or other children with information about suspected abuse</w:t>
                            </w:r>
                            <w:r w:rsidR="007F60C3" w:rsidRPr="00224611">
                              <w:rPr>
                                <w:rFonts w:ascii="Arial" w:hAnsi="Arial" w:cs="Arial"/>
                                <w:szCs w:val="24"/>
                              </w:rPr>
                              <w:t>.</w:t>
                            </w:r>
                          </w:p>
                          <w:p w:rsidR="007F1354" w:rsidRPr="007F1354" w:rsidRDefault="007F1354" w:rsidP="007F13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BD17A4" w:rsidRDefault="00BD17A4" w:rsidP="00BD17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224611">
                              <w:rPr>
                                <w:rFonts w:ascii="Arial" w:hAnsi="Arial" w:cs="Arial"/>
                                <w:szCs w:val="24"/>
                              </w:rPr>
                              <w:t>Avoid making promises or assuming/guessing what will occur with the investigation</w:t>
                            </w:r>
                            <w:r w:rsidR="00224611" w:rsidRPr="00224611">
                              <w:rPr>
                                <w:rFonts w:ascii="Arial" w:hAnsi="Arial" w:cs="Arial"/>
                                <w:szCs w:val="24"/>
                              </w:rPr>
                              <w:t>.</w:t>
                            </w:r>
                          </w:p>
                          <w:p w:rsidR="007F1354" w:rsidRPr="007F1354" w:rsidRDefault="007F1354" w:rsidP="007F13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224611" w:rsidRPr="00224611" w:rsidRDefault="00224611" w:rsidP="00BD17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224611">
                              <w:rPr>
                                <w:rFonts w:ascii="Arial" w:hAnsi="Arial" w:cs="Arial"/>
                                <w:szCs w:val="24"/>
                              </w:rPr>
                              <w:t xml:space="preserve">On crisis calls, remember to collect only the </w:t>
                            </w:r>
                            <w:r w:rsidRPr="0024472E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necessary</w:t>
                            </w:r>
                            <w:r w:rsidRPr="00224611">
                              <w:rPr>
                                <w:rFonts w:ascii="Arial" w:hAnsi="Arial" w:cs="Arial"/>
                                <w:szCs w:val="24"/>
                              </w:rPr>
                              <w:t xml:space="preserve"> data to assist the survivor and </w:t>
                            </w:r>
                            <w:proofErr w:type="gramStart"/>
                            <w:r w:rsidRPr="00224611">
                              <w:rPr>
                                <w:rFonts w:ascii="Arial" w:hAnsi="Arial" w:cs="Arial"/>
                                <w:szCs w:val="24"/>
                              </w:rPr>
                              <w:t>child(</w:t>
                            </w:r>
                            <w:proofErr w:type="spellStart"/>
                            <w:proofErr w:type="gramEnd"/>
                            <w:r w:rsidRPr="00224611">
                              <w:rPr>
                                <w:rFonts w:ascii="Arial" w:hAnsi="Arial" w:cs="Arial"/>
                                <w:szCs w:val="24"/>
                              </w:rPr>
                              <w:t>ren</w:t>
                            </w:r>
                            <w:proofErr w:type="spellEnd"/>
                            <w:r w:rsidRPr="00224611">
                              <w:rPr>
                                <w:rFonts w:ascii="Arial" w:hAnsi="Arial" w:cs="Arial"/>
                                <w:szCs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5pt;margin-top:46.95pt;width:529.5pt;height:2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">
                <v:textbox>
                  <w:txbxContent>
                    <w:p w:rsidR="007F1354" w:rsidRPr="00224611" w:rsidRDefault="00BD17A4" w:rsidP="007F135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224611">
                        <w:rPr>
                          <w:rFonts w:ascii="Arial" w:hAnsi="Arial" w:cs="Arial"/>
                          <w:b/>
                          <w:szCs w:val="24"/>
                        </w:rPr>
                        <w:t>Mandated Reporter Reminders:</w:t>
                      </w:r>
                    </w:p>
                    <w:p w:rsidR="00BD17A4" w:rsidRDefault="00BD17A4" w:rsidP="007F60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224611">
                        <w:rPr>
                          <w:rFonts w:ascii="Arial" w:hAnsi="Arial" w:cs="Arial"/>
                          <w:szCs w:val="24"/>
                        </w:rPr>
                        <w:t>During the initial meeting, clearly disclose to the non-abusive parent that you are a mandated reporter and</w:t>
                      </w:r>
                      <w:r w:rsidR="007F60C3" w:rsidRPr="00224611">
                        <w:rPr>
                          <w:rFonts w:ascii="Arial" w:hAnsi="Arial" w:cs="Arial"/>
                          <w:szCs w:val="24"/>
                        </w:rPr>
                        <w:t xml:space="preserve"> share</w:t>
                      </w:r>
                      <w:r w:rsidRPr="00224611">
                        <w:rPr>
                          <w:rFonts w:ascii="Arial" w:hAnsi="Arial" w:cs="Arial"/>
                          <w:szCs w:val="24"/>
                        </w:rPr>
                        <w:t xml:space="preserve"> your limits with confidentiality.</w:t>
                      </w:r>
                    </w:p>
                    <w:p w:rsidR="007F1354" w:rsidRPr="00224611" w:rsidRDefault="007F1354" w:rsidP="007F135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BD17A4" w:rsidRDefault="00BD17A4" w:rsidP="00BD17A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224611">
                        <w:rPr>
                          <w:rFonts w:ascii="Arial" w:hAnsi="Arial" w:cs="Arial"/>
                          <w:szCs w:val="24"/>
                        </w:rPr>
                        <w:t>Explain what mandated reporters are required to report.</w:t>
                      </w:r>
                    </w:p>
                    <w:p w:rsidR="007F1354" w:rsidRPr="007F1354" w:rsidRDefault="007F1354" w:rsidP="007F1354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7F60C3" w:rsidRDefault="007F60C3" w:rsidP="00BD17A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224611">
                        <w:rPr>
                          <w:rFonts w:ascii="Arial" w:hAnsi="Arial" w:cs="Arial"/>
                          <w:szCs w:val="24"/>
                        </w:rPr>
                        <w:t>Seek support and guidance from supervisor and/or the designated mandated reporter with your agency prior, during and/or after making the report</w:t>
                      </w:r>
                      <w:r w:rsidR="00224611" w:rsidRPr="00224611">
                        <w:rPr>
                          <w:rFonts w:ascii="Arial" w:hAnsi="Arial" w:cs="Arial"/>
                          <w:szCs w:val="24"/>
                        </w:rPr>
                        <w:t>.</w:t>
                      </w:r>
                    </w:p>
                    <w:p w:rsidR="007F1354" w:rsidRPr="007F1354" w:rsidRDefault="007F1354" w:rsidP="007F1354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BD17A4" w:rsidRDefault="00BD17A4" w:rsidP="00BD17A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224611">
                        <w:rPr>
                          <w:rFonts w:ascii="Arial" w:hAnsi="Arial" w:cs="Arial"/>
                          <w:szCs w:val="24"/>
                        </w:rPr>
                        <w:t>Discuss choices and options with the non-abusive parent.</w:t>
                      </w:r>
                    </w:p>
                    <w:p w:rsidR="007F1354" w:rsidRPr="007F1354" w:rsidRDefault="007F1354" w:rsidP="007F1354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BD17A4" w:rsidRDefault="00BD17A4" w:rsidP="00BD17A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224611">
                        <w:rPr>
                          <w:rFonts w:ascii="Arial" w:hAnsi="Arial" w:cs="Arial"/>
                          <w:szCs w:val="24"/>
                        </w:rPr>
                        <w:t xml:space="preserve">Do not interrogate </w:t>
                      </w:r>
                      <w:r w:rsidR="007F60C3" w:rsidRPr="00224611">
                        <w:rPr>
                          <w:rFonts w:ascii="Arial" w:hAnsi="Arial" w:cs="Arial"/>
                          <w:szCs w:val="24"/>
                        </w:rPr>
                        <w:t xml:space="preserve">the </w:t>
                      </w:r>
                      <w:proofErr w:type="gramStart"/>
                      <w:r w:rsidR="007F60C3" w:rsidRPr="00224611">
                        <w:rPr>
                          <w:rFonts w:ascii="Arial" w:hAnsi="Arial" w:cs="Arial"/>
                          <w:szCs w:val="24"/>
                        </w:rPr>
                        <w:t>child</w:t>
                      </w:r>
                      <w:r w:rsidR="005A1C49">
                        <w:rPr>
                          <w:rFonts w:ascii="Arial" w:hAnsi="Arial" w:cs="Arial"/>
                          <w:szCs w:val="24"/>
                        </w:rPr>
                        <w:t>(</w:t>
                      </w:r>
                      <w:proofErr w:type="spellStart"/>
                      <w:proofErr w:type="gramEnd"/>
                      <w:r w:rsidR="005A1C49">
                        <w:rPr>
                          <w:rFonts w:ascii="Arial" w:hAnsi="Arial" w:cs="Arial"/>
                          <w:szCs w:val="24"/>
                        </w:rPr>
                        <w:t>ren</w:t>
                      </w:r>
                      <w:proofErr w:type="spellEnd"/>
                      <w:r w:rsidR="005A1C49">
                        <w:rPr>
                          <w:rFonts w:ascii="Arial" w:hAnsi="Arial" w:cs="Arial"/>
                          <w:szCs w:val="24"/>
                        </w:rPr>
                        <w:t>), siblings or other children with information about suspected abuse</w:t>
                      </w:r>
                      <w:r w:rsidR="007F60C3" w:rsidRPr="00224611">
                        <w:rPr>
                          <w:rFonts w:ascii="Arial" w:hAnsi="Arial" w:cs="Arial"/>
                          <w:szCs w:val="24"/>
                        </w:rPr>
                        <w:t>.</w:t>
                      </w:r>
                    </w:p>
                    <w:p w:rsidR="007F1354" w:rsidRPr="007F1354" w:rsidRDefault="007F1354" w:rsidP="007F1354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BD17A4" w:rsidRDefault="00BD17A4" w:rsidP="00BD17A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224611">
                        <w:rPr>
                          <w:rFonts w:ascii="Arial" w:hAnsi="Arial" w:cs="Arial"/>
                          <w:szCs w:val="24"/>
                        </w:rPr>
                        <w:t>Avoid making promises or assuming/guessing what will occur with the investigation</w:t>
                      </w:r>
                      <w:r w:rsidR="00224611" w:rsidRPr="00224611">
                        <w:rPr>
                          <w:rFonts w:ascii="Arial" w:hAnsi="Arial" w:cs="Arial"/>
                          <w:szCs w:val="24"/>
                        </w:rPr>
                        <w:t>.</w:t>
                      </w:r>
                    </w:p>
                    <w:p w:rsidR="007F1354" w:rsidRPr="007F1354" w:rsidRDefault="007F1354" w:rsidP="007F1354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224611" w:rsidRPr="00224611" w:rsidRDefault="00224611" w:rsidP="00BD17A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224611">
                        <w:rPr>
                          <w:rFonts w:ascii="Arial" w:hAnsi="Arial" w:cs="Arial"/>
                          <w:szCs w:val="24"/>
                        </w:rPr>
                        <w:t xml:space="preserve">On crisis calls, remember to collect only the </w:t>
                      </w:r>
                      <w:r w:rsidRPr="0024472E">
                        <w:rPr>
                          <w:rFonts w:ascii="Arial" w:hAnsi="Arial" w:cs="Arial"/>
                          <w:i/>
                          <w:szCs w:val="24"/>
                        </w:rPr>
                        <w:t>necessary</w:t>
                      </w:r>
                      <w:r w:rsidRPr="00224611">
                        <w:rPr>
                          <w:rFonts w:ascii="Arial" w:hAnsi="Arial" w:cs="Arial"/>
                          <w:szCs w:val="24"/>
                        </w:rPr>
                        <w:t xml:space="preserve"> data to assist the survivor and </w:t>
                      </w:r>
                      <w:proofErr w:type="gramStart"/>
                      <w:r w:rsidRPr="00224611">
                        <w:rPr>
                          <w:rFonts w:ascii="Arial" w:hAnsi="Arial" w:cs="Arial"/>
                          <w:szCs w:val="24"/>
                        </w:rPr>
                        <w:t>child(</w:t>
                      </w:r>
                      <w:proofErr w:type="spellStart"/>
                      <w:proofErr w:type="gramEnd"/>
                      <w:r w:rsidRPr="00224611">
                        <w:rPr>
                          <w:rFonts w:ascii="Arial" w:hAnsi="Arial" w:cs="Arial"/>
                          <w:szCs w:val="24"/>
                        </w:rPr>
                        <w:t>ren</w:t>
                      </w:r>
                      <w:proofErr w:type="spellEnd"/>
                      <w:r w:rsidRPr="00224611">
                        <w:rPr>
                          <w:rFonts w:ascii="Arial" w:hAnsi="Arial" w:cs="Arial"/>
                          <w:szCs w:val="24"/>
                        </w:rPr>
                        <w:t>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0B65" w:rsidRPr="00224611">
        <w:rPr>
          <w:rFonts w:ascii="Arial" w:hAnsi="Arial" w:cs="Arial"/>
          <w:szCs w:val="24"/>
        </w:rPr>
        <w:t xml:space="preserve">Schedule a time to meet with your local DFCS director and agency to build relationship and receive guidance and support around reporting. </w:t>
      </w:r>
    </w:p>
    <w:sectPr w:rsidR="00224611" w:rsidRPr="005A1C49" w:rsidSect="00CB0B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0C3" w:rsidRDefault="007F60C3" w:rsidP="007F60C3">
      <w:pPr>
        <w:spacing w:after="0" w:line="240" w:lineRule="auto"/>
      </w:pPr>
      <w:r>
        <w:separator/>
      </w:r>
    </w:p>
  </w:endnote>
  <w:endnote w:type="continuationSeparator" w:id="0">
    <w:p w:rsidR="007F60C3" w:rsidRDefault="007F60C3" w:rsidP="007F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E2F" w:rsidRDefault="00003E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BF2" w:rsidRPr="00504BF2" w:rsidRDefault="00504BF2" w:rsidP="00504BF2">
    <w:pPr>
      <w:pStyle w:val="Footer"/>
      <w:jc w:val="center"/>
      <w:rPr>
        <w:rFonts w:ascii="Arial" w:hAnsi="Arial" w:cs="Arial"/>
        <w:sz w:val="18"/>
      </w:rPr>
    </w:pPr>
    <w:r w:rsidRPr="00504BF2">
      <w:rPr>
        <w:rFonts w:ascii="Arial" w:hAnsi="Arial" w:cs="Arial"/>
        <w:sz w:val="18"/>
      </w:rPr>
      <w:t xml:space="preserve">For more information, please contact the Georgia Coalition Against Domestic Violence at (404) 209-0280 or </w:t>
    </w:r>
    <w:hyperlink r:id="rId1" w:history="1">
      <w:r w:rsidRPr="00504BF2">
        <w:rPr>
          <w:rStyle w:val="Hyperlink"/>
          <w:rFonts w:ascii="Arial" w:hAnsi="Arial" w:cs="Arial"/>
          <w:sz w:val="18"/>
        </w:rPr>
        <w:t>www.gcadv.org</w:t>
      </w:r>
    </w:hyperlink>
    <w:r w:rsidRPr="00504BF2">
      <w:rPr>
        <w:rFonts w:ascii="Arial" w:hAnsi="Arial" w:cs="Arial"/>
        <w:sz w:val="18"/>
      </w:rPr>
      <w:t xml:space="preserve"> </w:t>
    </w:r>
  </w:p>
  <w:p w:rsidR="00504BF2" w:rsidRPr="00504BF2" w:rsidRDefault="00504BF2">
    <w:pPr>
      <w:pStyle w:val="Footer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E2F" w:rsidRDefault="00003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0C3" w:rsidRDefault="007F60C3" w:rsidP="007F60C3">
      <w:pPr>
        <w:spacing w:after="0" w:line="240" w:lineRule="auto"/>
      </w:pPr>
      <w:r>
        <w:separator/>
      </w:r>
    </w:p>
  </w:footnote>
  <w:footnote w:type="continuationSeparator" w:id="0">
    <w:p w:rsidR="007F60C3" w:rsidRDefault="007F60C3" w:rsidP="007F6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E2F" w:rsidRDefault="00003E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59034" o:spid="_x0000_s8194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gcadv_social_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0C3" w:rsidRDefault="00003E2F" w:rsidP="007F60C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59035" o:spid="_x0000_s8195" type="#_x0000_t75" style="position:absolute;left:0;text-align:left;margin-left:0;margin-top:0;width:540pt;height:540pt;z-index:-251656192;mso-position-horizontal:center;mso-position-horizontal-relative:margin;mso-position-vertical:center;mso-position-vertical-relative:margin" o:allowincell="f">
          <v:imagedata r:id="rId1" o:title="gcadv_social_logo" gain="19661f" blacklevel="22938f"/>
        </v:shape>
      </w:pict>
    </w:r>
    <w:r w:rsidR="007F60C3"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>
          <wp:extent cx="1085850" cy="10763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cadv_social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0C3" w:rsidRPr="00224611" w:rsidRDefault="007F60C3" w:rsidP="007F60C3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224611">
      <w:rPr>
        <w:rFonts w:ascii="Arial" w:hAnsi="Arial" w:cs="Arial"/>
        <w:b/>
        <w:sz w:val="24"/>
        <w:szCs w:val="24"/>
      </w:rPr>
      <w:t xml:space="preserve">Best Practices for Mandated Reporting: </w:t>
    </w:r>
  </w:p>
  <w:p w:rsidR="007F60C3" w:rsidRPr="00224611" w:rsidRDefault="007F60C3" w:rsidP="00224611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224611">
      <w:rPr>
        <w:rFonts w:ascii="Arial" w:hAnsi="Arial" w:cs="Arial"/>
        <w:b/>
        <w:sz w:val="24"/>
        <w:szCs w:val="24"/>
      </w:rPr>
      <w:t>Child Endangerment &amp; Exposure to Family Violence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E2F" w:rsidRDefault="00003E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59033" o:spid="_x0000_s8193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gcadv_social_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6B97"/>
    <w:multiLevelType w:val="hybridMultilevel"/>
    <w:tmpl w:val="7ECCC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7649E"/>
    <w:multiLevelType w:val="hybridMultilevel"/>
    <w:tmpl w:val="B5C49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8375B"/>
    <w:multiLevelType w:val="hybridMultilevel"/>
    <w:tmpl w:val="9C84F2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A4626E"/>
    <w:multiLevelType w:val="hybridMultilevel"/>
    <w:tmpl w:val="DAC08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8B5A26"/>
    <w:multiLevelType w:val="hybridMultilevel"/>
    <w:tmpl w:val="58FC2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7419CB"/>
    <w:multiLevelType w:val="hybridMultilevel"/>
    <w:tmpl w:val="62A24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0C454D"/>
    <w:multiLevelType w:val="hybridMultilevel"/>
    <w:tmpl w:val="BDA87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11"/>
    <w:rsid w:val="00003E2F"/>
    <w:rsid w:val="00113708"/>
    <w:rsid w:val="00224611"/>
    <w:rsid w:val="0024472E"/>
    <w:rsid w:val="002465F7"/>
    <w:rsid w:val="004B3B74"/>
    <w:rsid w:val="00504BF2"/>
    <w:rsid w:val="005A1C49"/>
    <w:rsid w:val="00793794"/>
    <w:rsid w:val="007F1354"/>
    <w:rsid w:val="007F60C3"/>
    <w:rsid w:val="00BD17A4"/>
    <w:rsid w:val="00CB0B65"/>
    <w:rsid w:val="00FB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5:chartTrackingRefBased/>
  <w15:docId w15:val="{18EDEE96-208E-40F5-8897-F73D123D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5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0C3"/>
  </w:style>
  <w:style w:type="paragraph" w:styleId="Footer">
    <w:name w:val="footer"/>
    <w:basedOn w:val="Normal"/>
    <w:link w:val="FooterChar"/>
    <w:uiPriority w:val="99"/>
    <w:unhideWhenUsed/>
    <w:rsid w:val="007F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0C3"/>
  </w:style>
  <w:style w:type="character" w:styleId="Hyperlink">
    <w:name w:val="Hyperlink"/>
    <w:basedOn w:val="DefaultParagraphFont"/>
    <w:uiPriority w:val="99"/>
    <w:unhideWhenUsed/>
    <w:rsid w:val="002246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70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04B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use.publichealth.gsu.edu/trainin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cad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37453-F02D-455D-AAB7-3593D5D2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White</dc:creator>
  <cp:keywords/>
  <dc:description/>
  <cp:lastModifiedBy>Michelle White</cp:lastModifiedBy>
  <cp:revision>2</cp:revision>
  <cp:lastPrinted>2017-09-13T19:20:00Z</cp:lastPrinted>
  <dcterms:created xsi:type="dcterms:W3CDTF">2018-06-05T16:33:00Z</dcterms:created>
  <dcterms:modified xsi:type="dcterms:W3CDTF">2018-06-05T16:33:00Z</dcterms:modified>
</cp:coreProperties>
</file>